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D7" w:rsidRDefault="001E527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C638D7">
        <w:rPr>
          <w:rFonts w:ascii="Times New Roman" w:hAnsi="Times New Roman"/>
          <w:b/>
          <w:sz w:val="28"/>
          <w:szCs w:val="28"/>
        </w:rPr>
        <w:t xml:space="preserve"> «Ме</w:t>
      </w:r>
      <w:r w:rsidR="000E0D38">
        <w:rPr>
          <w:rFonts w:ascii="Times New Roman" w:hAnsi="Times New Roman"/>
          <w:b/>
          <w:sz w:val="28"/>
          <w:szCs w:val="28"/>
        </w:rPr>
        <w:t>тодическая разработка уроков модулей курса  ОРКСЭ</w:t>
      </w:r>
      <w:r w:rsidR="00C638D7">
        <w:rPr>
          <w:rFonts w:ascii="Times New Roman" w:hAnsi="Times New Roman"/>
          <w:b/>
          <w:sz w:val="28"/>
          <w:szCs w:val="28"/>
        </w:rPr>
        <w:t>»</w:t>
      </w: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1E5277" w:rsidRDefault="001E527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C638D7">
        <w:rPr>
          <w:rFonts w:ascii="Times New Roman" w:hAnsi="Times New Roman"/>
          <w:b/>
          <w:sz w:val="28"/>
          <w:szCs w:val="28"/>
        </w:rPr>
        <w:t xml:space="preserve">Тема:     </w:t>
      </w:r>
    </w:p>
    <w:p w:rsidR="00C638D7" w:rsidRDefault="001E527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FA293B">
        <w:rPr>
          <w:rFonts w:ascii="Times New Roman" w:hAnsi="Times New Roman"/>
          <w:b/>
          <w:sz w:val="28"/>
          <w:szCs w:val="28"/>
        </w:rPr>
        <w:t>«</w:t>
      </w:r>
      <w:r w:rsidR="00E1229D">
        <w:rPr>
          <w:rFonts w:ascii="Times New Roman" w:hAnsi="Times New Roman"/>
          <w:b/>
          <w:sz w:val="28"/>
          <w:szCs w:val="28"/>
        </w:rPr>
        <w:t>Православный храм</w:t>
      </w:r>
      <w:r w:rsidR="00FA293B">
        <w:rPr>
          <w:rFonts w:ascii="Times New Roman" w:hAnsi="Times New Roman"/>
          <w:b/>
          <w:sz w:val="28"/>
          <w:szCs w:val="28"/>
        </w:rPr>
        <w:t>»</w:t>
      </w: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 4</w:t>
      </w:r>
    </w:p>
    <w:p w:rsidR="00C638D7" w:rsidRDefault="00E1229D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  декабрь</w:t>
      </w: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 w:rsidR="005E4A5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Автор:</w:t>
      </w: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863E9C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>Никитина Светлана Владимировна</w:t>
      </w:r>
      <w:r w:rsidR="00863E9C">
        <w:rPr>
          <w:rFonts w:ascii="Times New Roman" w:hAnsi="Times New Roman"/>
          <w:b/>
          <w:sz w:val="28"/>
          <w:szCs w:val="28"/>
        </w:rPr>
        <w:t>,</w:t>
      </w:r>
    </w:p>
    <w:p w:rsidR="00863E9C" w:rsidRDefault="00863E9C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5E4A58">
        <w:rPr>
          <w:rFonts w:ascii="Times New Roman" w:hAnsi="Times New Roman"/>
          <w:b/>
          <w:sz w:val="28"/>
          <w:szCs w:val="28"/>
        </w:rPr>
        <w:t xml:space="preserve">              учитель   начальных классов</w:t>
      </w:r>
    </w:p>
    <w:p w:rsidR="00863E9C" w:rsidRDefault="00863E9C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5E4A58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>ГБОУ ООШ с. Вольная Солянка</w:t>
      </w: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C638D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C638D7" w:rsidRDefault="00C638D7" w:rsidP="006F3D47">
      <w:pPr>
        <w:tabs>
          <w:tab w:val="left" w:pos="1276"/>
        </w:tabs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638D7" w:rsidRDefault="00C638D7" w:rsidP="006F3D47">
      <w:pPr>
        <w:tabs>
          <w:tab w:val="left" w:pos="1276"/>
        </w:tabs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638D7" w:rsidRDefault="00C638D7" w:rsidP="006F3D47">
      <w:pPr>
        <w:tabs>
          <w:tab w:val="left" w:pos="1276"/>
        </w:tabs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638D7" w:rsidRDefault="00C638D7" w:rsidP="006F3D47">
      <w:pPr>
        <w:tabs>
          <w:tab w:val="left" w:pos="1276"/>
        </w:tabs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638D7" w:rsidRDefault="00D93367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5E4A58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5E4A58" w:rsidRDefault="005E4A58" w:rsidP="00D93367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</w:p>
    <w:p w:rsidR="003328C8" w:rsidRDefault="00863E9C" w:rsidP="00863E9C">
      <w:pPr>
        <w:tabs>
          <w:tab w:val="left" w:pos="1276"/>
        </w:tabs>
        <w:spacing w:after="0" w:line="360" w:lineRule="auto"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</w:t>
      </w:r>
      <w:r w:rsidR="006F3D47" w:rsidRPr="006F3D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F3D47" w:rsidRPr="006F3D47" w:rsidRDefault="006F3D47" w:rsidP="006F3D47">
      <w:pPr>
        <w:tabs>
          <w:tab w:val="left" w:pos="1276"/>
        </w:tabs>
        <w:spacing w:after="0" w:line="36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Класс: </w:t>
      </w:r>
      <w:r w:rsidRPr="006F3D47">
        <w:rPr>
          <w:rFonts w:ascii="Times New Roman" w:hAnsi="Times New Roman"/>
          <w:sz w:val="28"/>
          <w:szCs w:val="28"/>
        </w:rPr>
        <w:t>4</w:t>
      </w:r>
    </w:p>
    <w:p w:rsidR="006F3D47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6F3D47">
        <w:rPr>
          <w:rFonts w:ascii="Times New Roman" w:hAnsi="Times New Roman"/>
          <w:b/>
          <w:sz w:val="28"/>
          <w:szCs w:val="28"/>
        </w:rPr>
        <w:t>Модуль</w:t>
      </w:r>
      <w:r w:rsidR="006F3D47" w:rsidRPr="006F3D47">
        <w:rPr>
          <w:rFonts w:ascii="Times New Roman" w:hAnsi="Times New Roman"/>
          <w:b/>
          <w:sz w:val="28"/>
          <w:szCs w:val="28"/>
        </w:rPr>
        <w:t>:</w:t>
      </w:r>
      <w:r w:rsidRPr="008415D8">
        <w:rPr>
          <w:rFonts w:ascii="Times New Roman" w:hAnsi="Times New Roman"/>
          <w:sz w:val="28"/>
          <w:szCs w:val="28"/>
        </w:rPr>
        <w:t xml:space="preserve"> «</w:t>
      </w:r>
      <w:r w:rsidR="00EA1678">
        <w:rPr>
          <w:rFonts w:ascii="Times New Roman" w:hAnsi="Times New Roman"/>
          <w:sz w:val="28"/>
          <w:szCs w:val="28"/>
          <w:lang w:eastAsia="ru-RU"/>
        </w:rPr>
        <w:t>Основы мировых религиозных культур</w:t>
      </w:r>
      <w:r w:rsidRPr="008415D8">
        <w:rPr>
          <w:rFonts w:ascii="Times New Roman" w:hAnsi="Times New Roman"/>
          <w:sz w:val="28"/>
          <w:szCs w:val="28"/>
        </w:rPr>
        <w:t xml:space="preserve">»  </w:t>
      </w:r>
    </w:p>
    <w:p w:rsidR="003328C8" w:rsidRPr="008415D8" w:rsidRDefault="006F3D47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328C8" w:rsidRPr="008415D8">
        <w:rPr>
          <w:rFonts w:ascii="Times New Roman" w:hAnsi="Times New Roman"/>
          <w:sz w:val="28"/>
          <w:szCs w:val="28"/>
        </w:rPr>
        <w:t xml:space="preserve">  </w:t>
      </w:r>
      <w:r w:rsidR="00D93367">
        <w:rPr>
          <w:rFonts w:ascii="Times New Roman" w:hAnsi="Times New Roman"/>
          <w:b/>
          <w:sz w:val="28"/>
          <w:szCs w:val="28"/>
        </w:rPr>
        <w:t>«Православный храм»</w:t>
      </w:r>
    </w:p>
    <w:p w:rsidR="006F3D47" w:rsidRPr="006F3D47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D47">
        <w:rPr>
          <w:rFonts w:ascii="Times New Roman" w:hAnsi="Times New Roman"/>
          <w:b/>
          <w:sz w:val="28"/>
          <w:szCs w:val="28"/>
        </w:rPr>
        <w:t>Количество часов</w:t>
      </w:r>
      <w:r w:rsidR="006F3D47">
        <w:rPr>
          <w:rFonts w:ascii="Times New Roman" w:hAnsi="Times New Roman"/>
          <w:sz w:val="28"/>
          <w:szCs w:val="28"/>
        </w:rPr>
        <w:t>:</w:t>
      </w:r>
      <w:r w:rsidR="00D93367">
        <w:rPr>
          <w:rFonts w:ascii="Times New Roman" w:hAnsi="Times New Roman"/>
          <w:sz w:val="28"/>
          <w:szCs w:val="28"/>
        </w:rPr>
        <w:t xml:space="preserve"> 2</w:t>
      </w:r>
      <w:r w:rsidRPr="008415D8">
        <w:rPr>
          <w:rFonts w:ascii="Times New Roman" w:hAnsi="Times New Roman"/>
          <w:sz w:val="28"/>
          <w:szCs w:val="28"/>
        </w:rPr>
        <w:t xml:space="preserve">                   </w:t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  <w:r w:rsidR="006F3D47">
        <w:rPr>
          <w:rFonts w:ascii="Times New Roman" w:hAnsi="Times New Roman"/>
          <w:b/>
          <w:sz w:val="28"/>
          <w:szCs w:val="28"/>
        </w:rPr>
        <w:tab/>
      </w:r>
    </w:p>
    <w:p w:rsidR="003328C8" w:rsidRPr="006F3D47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8415D8">
        <w:rPr>
          <w:rFonts w:ascii="Times New Roman" w:hAnsi="Times New Roman"/>
          <w:b/>
          <w:sz w:val="28"/>
          <w:szCs w:val="28"/>
        </w:rPr>
        <w:t>Цель урока</w:t>
      </w:r>
      <w:r w:rsidRPr="008415D8">
        <w:rPr>
          <w:rFonts w:ascii="Times New Roman" w:hAnsi="Times New Roman"/>
          <w:sz w:val="28"/>
          <w:szCs w:val="28"/>
        </w:rPr>
        <w:t>: сформировать у обучающихся  целостное представление о назначении  православного храма, его внешнем и внутреннем устройстве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и закрепить знания о традициях поведения в нём.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8415D8">
        <w:rPr>
          <w:rFonts w:ascii="Times New Roman" w:hAnsi="Times New Roman"/>
          <w:b/>
          <w:sz w:val="28"/>
          <w:szCs w:val="28"/>
        </w:rPr>
        <w:t>Задачи: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eastAsia="+mn-ea" w:hAnsi="Times New Roman"/>
          <w:color w:val="FFFFFF"/>
          <w:kern w:val="24"/>
          <w:sz w:val="28"/>
          <w:szCs w:val="28"/>
        </w:rPr>
        <w:t xml:space="preserve"> </w:t>
      </w:r>
      <w:r w:rsidRPr="008415D8">
        <w:rPr>
          <w:rFonts w:ascii="Times New Roman" w:hAnsi="Times New Roman"/>
          <w:sz w:val="28"/>
          <w:szCs w:val="28"/>
        </w:rPr>
        <w:t>1.Познакомить  школьников с устройством  Храма и его назначением.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2.Формировать бережное отношение к материальным и духовным ценностям.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3.Формировать устойчивый интерес к предмету, желание больше узнать о православной культуре России. Усвоить основные понятия: икона, иконостас,  Царские врата, алтарь.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4. Воспитывать у детей любовь к своему Отечеству, уважение к историческому прошлому и настоящему нашей Родины.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5. Познакомить  школьников с местными православными храмами.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b/>
          <w:sz w:val="28"/>
          <w:szCs w:val="28"/>
        </w:rPr>
        <w:t>Основные термины и понятия:</w:t>
      </w:r>
      <w:r w:rsidRPr="008415D8">
        <w:rPr>
          <w:rFonts w:ascii="Times New Roman" w:hAnsi="Times New Roman"/>
          <w:sz w:val="28"/>
          <w:szCs w:val="28"/>
        </w:rPr>
        <w:t xml:space="preserve">  Храм, икона, иконостас, Царские врата, алтарь.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b/>
          <w:sz w:val="28"/>
          <w:szCs w:val="28"/>
        </w:rPr>
        <w:t>Виды деятельности:</w:t>
      </w:r>
      <w:r w:rsidRPr="008415D8">
        <w:rPr>
          <w:rFonts w:ascii="Times New Roman" w:hAnsi="Times New Roman"/>
          <w:sz w:val="28"/>
          <w:szCs w:val="28"/>
        </w:rPr>
        <w:t xml:space="preserve"> беседа, работа с иллюстративным материалом, самостоятельна</w:t>
      </w:r>
      <w:r w:rsidR="006F3D47">
        <w:rPr>
          <w:rFonts w:ascii="Times New Roman" w:hAnsi="Times New Roman"/>
          <w:sz w:val="28"/>
          <w:szCs w:val="28"/>
        </w:rPr>
        <w:t>я работа</w:t>
      </w:r>
      <w:r w:rsidRPr="008415D8">
        <w:rPr>
          <w:rFonts w:ascii="Times New Roman" w:hAnsi="Times New Roman"/>
          <w:sz w:val="28"/>
          <w:szCs w:val="28"/>
        </w:rPr>
        <w:t>, участие в учебном диалоге.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15D8">
        <w:rPr>
          <w:rFonts w:ascii="Times New Roman" w:eastAsia="Times New Roman" w:hAnsi="Times New Roman"/>
          <w:b/>
          <w:sz w:val="28"/>
          <w:szCs w:val="28"/>
        </w:rPr>
        <w:t>Ожидаемые  результаты: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15D8">
        <w:rPr>
          <w:rFonts w:ascii="Times New Roman" w:eastAsia="Times New Roman" w:hAnsi="Times New Roman"/>
          <w:b/>
          <w:sz w:val="28"/>
          <w:szCs w:val="28"/>
        </w:rPr>
        <w:t xml:space="preserve">Личностные </w:t>
      </w:r>
    </w:p>
    <w:p w:rsidR="003328C8" w:rsidRPr="008415D8" w:rsidRDefault="003328C8" w:rsidP="006F3D47">
      <w:pPr>
        <w:pStyle w:val="a4"/>
        <w:numPr>
          <w:ilvl w:val="0"/>
          <w:numId w:val="4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 xml:space="preserve">формирование духовно-нравственных принципов, ответственной гражданской позиции, умения соотносить своё поведение с принятыми этическими нормами                         </w:t>
      </w:r>
    </w:p>
    <w:p w:rsidR="003328C8" w:rsidRPr="008415D8" w:rsidRDefault="003328C8" w:rsidP="006F3D47">
      <w:pPr>
        <w:pStyle w:val="a4"/>
        <w:numPr>
          <w:ilvl w:val="0"/>
          <w:numId w:val="4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>воспитание трепетного отношения к материальным и духовным ценностям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15D8">
        <w:rPr>
          <w:rFonts w:ascii="Times New Roman" w:eastAsia="Times New Roman" w:hAnsi="Times New Roman"/>
          <w:b/>
          <w:sz w:val="28"/>
          <w:szCs w:val="28"/>
        </w:rPr>
        <w:t>Предметные</w:t>
      </w:r>
    </w:p>
    <w:p w:rsidR="003328C8" w:rsidRPr="008415D8" w:rsidRDefault="003328C8" w:rsidP="006F3D47">
      <w:pPr>
        <w:pStyle w:val="a4"/>
        <w:numPr>
          <w:ilvl w:val="0"/>
          <w:numId w:val="4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>умение выстраивать своё высказывание, доказывая и обосновывая его в ходе учебного диалога;</w:t>
      </w:r>
    </w:p>
    <w:p w:rsidR="003328C8" w:rsidRPr="008415D8" w:rsidRDefault="003328C8" w:rsidP="006F3D47">
      <w:pPr>
        <w:pStyle w:val="a4"/>
        <w:numPr>
          <w:ilvl w:val="0"/>
          <w:numId w:val="4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lastRenderedPageBreak/>
        <w:t>умение самостоятельно работать с источниками информации, иллюстративным материалом.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15D8">
        <w:rPr>
          <w:rFonts w:ascii="Times New Roman" w:eastAsia="Times New Roman" w:hAnsi="Times New Roman"/>
          <w:b/>
          <w:sz w:val="28"/>
          <w:szCs w:val="28"/>
        </w:rPr>
        <w:t xml:space="preserve">Метапредметные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8415D8">
        <w:rPr>
          <w:rFonts w:ascii="Times New Roman" w:eastAsia="Times New Roman" w:hAnsi="Times New Roman"/>
          <w:sz w:val="28"/>
          <w:szCs w:val="28"/>
          <w:u w:val="single"/>
        </w:rPr>
        <w:t>Познавательные УУД</w:t>
      </w:r>
    </w:p>
    <w:p w:rsidR="003328C8" w:rsidRPr="008415D8" w:rsidRDefault="003328C8" w:rsidP="006F3D47">
      <w:pPr>
        <w:pStyle w:val="a4"/>
        <w:numPr>
          <w:ilvl w:val="0"/>
          <w:numId w:val="5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>умение доказывать правильность своего суждения;</w:t>
      </w:r>
    </w:p>
    <w:p w:rsidR="003328C8" w:rsidRPr="008415D8" w:rsidRDefault="003328C8" w:rsidP="006F3D47">
      <w:pPr>
        <w:pStyle w:val="a4"/>
        <w:numPr>
          <w:ilvl w:val="0"/>
          <w:numId w:val="5"/>
        </w:numPr>
        <w:spacing w:line="360" w:lineRule="auto"/>
        <w:ind w:left="0"/>
        <w:mirrorIndents/>
        <w:jc w:val="both"/>
        <w:rPr>
          <w:sz w:val="28"/>
          <w:szCs w:val="28"/>
          <w:u w:val="single"/>
        </w:rPr>
      </w:pPr>
      <w:r w:rsidRPr="008415D8">
        <w:rPr>
          <w:sz w:val="28"/>
          <w:szCs w:val="28"/>
        </w:rPr>
        <w:t>наличие познавательного интереса к изучаемому предмету;</w:t>
      </w:r>
      <w:r w:rsidRPr="008415D8">
        <w:rPr>
          <w:sz w:val="28"/>
          <w:szCs w:val="28"/>
          <w:u w:val="single"/>
        </w:rPr>
        <w:t xml:space="preserve">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8415D8">
        <w:rPr>
          <w:rFonts w:ascii="Times New Roman" w:eastAsia="Times New Roman" w:hAnsi="Times New Roman"/>
          <w:sz w:val="28"/>
          <w:szCs w:val="28"/>
          <w:u w:val="single"/>
        </w:rPr>
        <w:t>Регулятивные УУД</w:t>
      </w:r>
    </w:p>
    <w:p w:rsidR="003328C8" w:rsidRPr="008415D8" w:rsidRDefault="003328C8" w:rsidP="006F3D47">
      <w:pPr>
        <w:pStyle w:val="a4"/>
        <w:numPr>
          <w:ilvl w:val="0"/>
          <w:numId w:val="6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>умение выделять, формулировать и достигать учебную цель;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8415D8">
        <w:rPr>
          <w:rFonts w:ascii="Times New Roman" w:eastAsia="Times New Roman" w:hAnsi="Times New Roman"/>
          <w:sz w:val="28"/>
          <w:szCs w:val="28"/>
          <w:u w:val="single"/>
        </w:rPr>
        <w:t>Коммуникативные УУД</w:t>
      </w:r>
    </w:p>
    <w:p w:rsidR="003328C8" w:rsidRPr="008415D8" w:rsidRDefault="003328C8" w:rsidP="006F3D47">
      <w:pPr>
        <w:pStyle w:val="a4"/>
        <w:numPr>
          <w:ilvl w:val="0"/>
          <w:numId w:val="7"/>
        </w:numPr>
        <w:spacing w:line="360" w:lineRule="auto"/>
        <w:ind w:left="0"/>
        <w:mirrorIndents/>
        <w:jc w:val="both"/>
        <w:rPr>
          <w:sz w:val="28"/>
          <w:szCs w:val="28"/>
        </w:rPr>
      </w:pPr>
      <w:r w:rsidRPr="008415D8">
        <w:rPr>
          <w:sz w:val="28"/>
          <w:szCs w:val="28"/>
        </w:rPr>
        <w:t>умение работать в парах, слушать собеседника и вступать с ним в диалог, участвовать в коллективном обсуждении проблемы.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t>Оборудование</w:t>
      </w:r>
      <w:r w:rsidRPr="008415D8">
        <w:rPr>
          <w:rFonts w:ascii="Times New Roman" w:hAnsi="Times New Roman"/>
          <w:sz w:val="28"/>
          <w:szCs w:val="28"/>
          <w:lang w:eastAsia="ru-RU"/>
        </w:rPr>
        <w:t>: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мультимедийный проектор, компьютер, презентация слайдов, рабочие листы с  заданиями для учащихся, запись колокольного звона</w:t>
      </w:r>
    </w:p>
    <w:p w:rsidR="003328C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15D8" w:rsidRDefault="008415D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5448AF" w:rsidRPr="008415D8" w:rsidRDefault="005448AF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094C98" w:rsidRPr="005448AF" w:rsidRDefault="005448AF" w:rsidP="005448AF">
      <w:pPr>
        <w:spacing w:after="0" w:line="36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5448AF">
        <w:rPr>
          <w:rFonts w:ascii="Times New Roman" w:hAnsi="Times New Roman"/>
          <w:b/>
          <w:sz w:val="28"/>
          <w:szCs w:val="28"/>
        </w:rPr>
        <w:lastRenderedPageBreak/>
        <w:t>Ход урока</w:t>
      </w:r>
    </w:p>
    <w:p w:rsidR="00094C98" w:rsidRPr="008415D8" w:rsidRDefault="00094C98" w:rsidP="005448AF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8415D8">
        <w:rPr>
          <w:rFonts w:ascii="Times New Roman" w:hAnsi="Times New Roman"/>
          <w:b/>
          <w:sz w:val="28"/>
          <w:szCs w:val="28"/>
        </w:rPr>
        <w:t>1</w:t>
      </w:r>
      <w:r w:rsidRPr="008415D8">
        <w:rPr>
          <w:rFonts w:ascii="Times New Roman" w:hAnsi="Times New Roman"/>
          <w:sz w:val="28"/>
          <w:szCs w:val="28"/>
        </w:rPr>
        <w:t xml:space="preserve"> </w:t>
      </w:r>
      <w:r w:rsidRPr="008415D8">
        <w:rPr>
          <w:rFonts w:ascii="Times New Roman" w:hAnsi="Times New Roman"/>
          <w:b/>
          <w:sz w:val="28"/>
          <w:szCs w:val="28"/>
        </w:rPr>
        <w:t>Ориентировочно-мотивационный этап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Этот  дом – не просто дом               </w:t>
      </w:r>
      <w:r w:rsidR="00793B26" w:rsidRPr="008415D8">
        <w:rPr>
          <w:rFonts w:ascii="Times New Roman" w:hAnsi="Times New Roman"/>
          <w:b/>
          <w:sz w:val="28"/>
          <w:szCs w:val="28"/>
        </w:rPr>
        <w:t>(Слайд№2-7)</w:t>
      </w:r>
      <w:r w:rsidRPr="008415D8">
        <w:rPr>
          <w:rFonts w:ascii="Times New Roman" w:hAnsi="Times New Roman"/>
          <w:sz w:val="28"/>
          <w:szCs w:val="28"/>
        </w:rPr>
        <w:t xml:space="preserve">  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Он красивый и с крестом.             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Золотые купола. Звонкие колокола.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 Бим – бом - бом. Дин –дин –  дин.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 Кто – то с мамой, кто один  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Помолиться в этот дом                   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 Ходит в трепете святом                               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По утрам и вечерам.                                   </w:t>
      </w:r>
    </w:p>
    <w:p w:rsidR="003328C8" w:rsidRPr="008135F1" w:rsidRDefault="003328C8" w:rsidP="008135F1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Это – православный храм</w:t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Дом есть не только у человека. Раковина моллюска, пчелиный улей, птичье гнездо, но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>ра зверька — тоже дома. Но храмы есть только у людей. Человек в мире, полном зла, несправедливости, всегда хотел выделить место, где обитала бы свя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>тость (мир, свет, любовь). Таким мес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 xml:space="preserve">том является храм. </w:t>
      </w:r>
      <w:r w:rsidRPr="008415D8">
        <w:rPr>
          <w:rFonts w:ascii="Times New Roman" w:hAnsi="Times New Roman"/>
          <w:sz w:val="28"/>
          <w:szCs w:val="28"/>
        </w:rPr>
        <w:t>Все строения в мире возводятся для людей и только одно строение созидается в честь и во славу Божию. Это …(закончить фразу)</w:t>
      </w:r>
      <w:r w:rsidR="00793B26" w:rsidRPr="008415D8">
        <w:rPr>
          <w:rFonts w:ascii="Times New Roman" w:hAnsi="Times New Roman"/>
          <w:sz w:val="28"/>
          <w:szCs w:val="28"/>
        </w:rPr>
        <w:t xml:space="preserve">  </w:t>
      </w:r>
      <w:r w:rsidR="00793B26" w:rsidRPr="008415D8">
        <w:rPr>
          <w:rFonts w:ascii="Times New Roman" w:hAnsi="Times New Roman"/>
          <w:b/>
          <w:sz w:val="28"/>
          <w:szCs w:val="28"/>
        </w:rPr>
        <w:t>(Слайд№8)</w:t>
      </w:r>
    </w:p>
    <w:p w:rsidR="00094C98" w:rsidRPr="008415D8" w:rsidRDefault="003328C8" w:rsidP="008135F1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-Как вы думаете, какую же тему нам с вами п</w:t>
      </w:r>
      <w:r w:rsidR="005448AF">
        <w:rPr>
          <w:rFonts w:ascii="Times New Roman" w:hAnsi="Times New Roman"/>
          <w:sz w:val="28"/>
          <w:szCs w:val="28"/>
        </w:rPr>
        <w:t xml:space="preserve">редстоит рассмотреть </w:t>
      </w:r>
      <w:r w:rsidR="00CF38A2" w:rsidRPr="008415D8">
        <w:rPr>
          <w:rFonts w:ascii="Times New Roman" w:hAnsi="Times New Roman"/>
          <w:sz w:val="28"/>
          <w:szCs w:val="28"/>
        </w:rPr>
        <w:t xml:space="preserve">сегодня на </w:t>
      </w:r>
      <w:r w:rsidRPr="008415D8">
        <w:rPr>
          <w:rFonts w:ascii="Times New Roman" w:hAnsi="Times New Roman"/>
          <w:sz w:val="28"/>
          <w:szCs w:val="28"/>
        </w:rPr>
        <w:t>уроке?</w:t>
      </w:r>
      <w:r w:rsidR="006F3D47">
        <w:rPr>
          <w:rFonts w:ascii="Times New Roman" w:hAnsi="Times New Roman"/>
          <w:sz w:val="28"/>
          <w:szCs w:val="28"/>
        </w:rPr>
        <w:tab/>
      </w:r>
      <w:r w:rsidR="006F3D47">
        <w:rPr>
          <w:rFonts w:ascii="Times New Roman" w:hAnsi="Times New Roman"/>
          <w:sz w:val="28"/>
          <w:szCs w:val="28"/>
        </w:rPr>
        <w:tab/>
      </w:r>
      <w:r w:rsidR="005448AF">
        <w:rPr>
          <w:rFonts w:ascii="Times New Roman" w:hAnsi="Times New Roman"/>
          <w:sz w:val="28"/>
          <w:szCs w:val="28"/>
        </w:rPr>
        <w:tab/>
      </w:r>
      <w:r w:rsidR="005448AF">
        <w:rPr>
          <w:rFonts w:ascii="Times New Roman" w:hAnsi="Times New Roman"/>
          <w:sz w:val="28"/>
          <w:szCs w:val="28"/>
        </w:rPr>
        <w:tab/>
      </w:r>
      <w:r w:rsidR="000370C4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8135F1">
        <w:rPr>
          <w:rFonts w:ascii="Times New Roman" w:hAnsi="Times New Roman"/>
          <w:sz w:val="28"/>
          <w:szCs w:val="28"/>
        </w:rPr>
        <w:tab/>
      </w:r>
      <w:r w:rsidR="00094C98" w:rsidRPr="008415D8">
        <w:rPr>
          <w:rFonts w:ascii="Times New Roman" w:hAnsi="Times New Roman"/>
          <w:b/>
          <w:sz w:val="28"/>
          <w:szCs w:val="28"/>
        </w:rPr>
        <w:t>Формирование цели</w:t>
      </w:r>
      <w:r w:rsidR="00094C98" w:rsidRPr="008415D8">
        <w:rPr>
          <w:rFonts w:ascii="Times New Roman" w:hAnsi="Times New Roman"/>
          <w:sz w:val="28"/>
          <w:szCs w:val="28"/>
        </w:rPr>
        <w:t xml:space="preserve">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</w:rPr>
        <w:t xml:space="preserve">  </w:t>
      </w:r>
      <w:r w:rsidR="005448AF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>- Давайте попробуем обозначить цель урока и определиться с задачами, которые необходимо решить.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 Сегодня на  уроке мы подробно разберем с вами устройство православного храма. А потом вспомним «Как правильно себя вести в храме».   </w:t>
      </w: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        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Издавна на месте будущего поселения: деревни, села, города в первую очередь созидается церковь. В церковь на богослужение в воскресные дни и в великие церковные праздники приходят все или почти все жители села или города. </w:t>
      </w:r>
      <w:r w:rsidR="00793B26" w:rsidRPr="008415D8">
        <w:rPr>
          <w:rFonts w:ascii="Times New Roman" w:hAnsi="Times New Roman"/>
          <w:b/>
          <w:sz w:val="28"/>
          <w:szCs w:val="28"/>
          <w:lang w:eastAsia="ru-RU"/>
        </w:rPr>
        <w:t>(Слайд№9)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В храме, как правило, совершается крещение новорожденных, здесь же бывает венчание новобрачных, в храме отпевают умерших православных </w:t>
      </w:r>
      <w:r w:rsidRPr="008415D8">
        <w:rPr>
          <w:rFonts w:ascii="Times New Roman" w:hAnsi="Times New Roman"/>
          <w:sz w:val="28"/>
          <w:szCs w:val="28"/>
          <w:lang w:eastAsia="ru-RU"/>
        </w:rPr>
        <w:lastRenderedPageBreak/>
        <w:t>христиан. В храме также совершаются проводы защитников Отечества на войну и благодарстве</w:t>
      </w:r>
      <w:r w:rsidR="00793B26" w:rsidRPr="008415D8">
        <w:rPr>
          <w:rFonts w:ascii="Times New Roman" w:hAnsi="Times New Roman"/>
          <w:sz w:val="28"/>
          <w:szCs w:val="28"/>
          <w:lang w:eastAsia="ru-RU"/>
        </w:rPr>
        <w:t xml:space="preserve">нные службы после победы.  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Около храма наши предки собирались на народные собрания, неподалеку от храма устраивалась и торговая площадь. Таким образом, православный храм на протяжении многих веков российской истории являлся и местом общих народных собраний, и местом освящения всех сторон человеческой жизни.</w:t>
      </w:r>
    </w:p>
    <w:p w:rsidR="003328C8" w:rsidRPr="008415D8" w:rsidRDefault="003328C8" w:rsidP="005448AF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- Что такое храм?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Храм (церковь) — культовое сооружение, предназначенное для совершения богослужения и церковных обрядов.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Главная церковь города или монастыря называется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 xml:space="preserve"> собором</w:t>
      </w:r>
    </w:p>
    <w:p w:rsidR="00094C98" w:rsidRPr="008415D8" w:rsidRDefault="003328C8" w:rsidP="005448AF">
      <w:pPr>
        <w:pStyle w:val="a3"/>
        <w:spacing w:line="360" w:lineRule="auto"/>
        <w:ind w:left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u w:val="single"/>
          <w:lang w:eastAsia="ru-RU"/>
        </w:rPr>
        <w:t>Задание:</w:t>
      </w:r>
      <w:r w:rsidRPr="008415D8">
        <w:rPr>
          <w:rFonts w:ascii="Times New Roman" w:hAnsi="Times New Roman"/>
          <w:sz w:val="28"/>
          <w:szCs w:val="28"/>
          <w:u w:val="single"/>
          <w:lang w:eastAsia="ru-RU"/>
        </w:rPr>
        <w:t xml:space="preserve"> Записать определение «храм» и  «собор» в рабочих листах.</w:t>
      </w:r>
      <w:r w:rsidR="00094C98" w:rsidRPr="008415D8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094C98" w:rsidRPr="008415D8">
        <w:rPr>
          <w:rFonts w:ascii="Times New Roman" w:hAnsi="Times New Roman"/>
          <w:b/>
          <w:sz w:val="28"/>
          <w:szCs w:val="28"/>
        </w:rPr>
        <w:t xml:space="preserve"> </w:t>
      </w:r>
      <w:r w:rsidR="00094C98" w:rsidRPr="008415D8">
        <w:rPr>
          <w:rFonts w:ascii="Times New Roman" w:hAnsi="Times New Roman"/>
          <w:b/>
          <w:sz w:val="28"/>
          <w:szCs w:val="28"/>
          <w:lang w:val="en-US"/>
        </w:rPr>
        <w:t>II</w:t>
      </w:r>
      <w:r w:rsidR="00094C98" w:rsidRPr="008415D8">
        <w:rPr>
          <w:rFonts w:ascii="Times New Roman" w:hAnsi="Times New Roman"/>
          <w:b/>
          <w:sz w:val="28"/>
          <w:szCs w:val="28"/>
        </w:rPr>
        <w:t xml:space="preserve">  Операционно-исполнительный этап.</w:t>
      </w:r>
      <w:r w:rsidR="00094C98" w:rsidRPr="008415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328C8" w:rsidRPr="008415D8" w:rsidRDefault="003328C8" w:rsidP="005448AF">
      <w:pPr>
        <w:pStyle w:val="a3"/>
        <w:spacing w:line="360" w:lineRule="auto"/>
        <w:ind w:left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t>Беседа с учащимися.</w:t>
      </w:r>
    </w:p>
    <w:p w:rsidR="003328C8" w:rsidRPr="008415D8" w:rsidRDefault="003328C8" w:rsidP="005448AF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t>1. Внешние особенности храма.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CF38A2" w:rsidRPr="008415D8">
        <w:rPr>
          <w:rFonts w:ascii="Times New Roman" w:hAnsi="Times New Roman"/>
          <w:sz w:val="28"/>
          <w:szCs w:val="28"/>
        </w:rPr>
        <w:t xml:space="preserve">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 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Русские люди во все времена старались посвящать Богу самое лучшее, на что они способны.</w:t>
      </w:r>
    </w:p>
    <w:p w:rsidR="003328C8" w:rsidRPr="008415D8" w:rsidRDefault="005448AF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    </w:t>
      </w:r>
      <w:r w:rsidR="003328C8" w:rsidRPr="008415D8">
        <w:rPr>
          <w:rFonts w:ascii="Times New Roman" w:hAnsi="Times New Roman"/>
          <w:sz w:val="28"/>
          <w:szCs w:val="28"/>
          <w:lang w:eastAsia="ru-RU"/>
        </w:rPr>
        <w:t>Издавна храмы строили в самых красивых местах, но перед строительством обычно молились, чтобы Господь указал необходимое место. Узнав волю Божию, строители приступали к работе.</w:t>
      </w:r>
    </w:p>
    <w:p w:rsidR="00CF38A2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 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Каким образом храм отличается от всех остальных зданий?</w:t>
      </w:r>
      <w:r w:rsidR="00CF38A2" w:rsidRPr="008415D8">
        <w:rPr>
          <w:rFonts w:ascii="Times New Roman" w:hAnsi="Times New Roman"/>
          <w:b/>
          <w:sz w:val="28"/>
          <w:szCs w:val="28"/>
        </w:rPr>
        <w:t xml:space="preserve"> (Слайд№10)</w:t>
      </w:r>
    </w:p>
    <w:p w:rsidR="003328C8" w:rsidRPr="008415D8" w:rsidRDefault="003328C8" w:rsidP="005448AF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415D8">
        <w:rPr>
          <w:rFonts w:ascii="Times New Roman" w:hAnsi="Times New Roman"/>
          <w:i/>
          <w:sz w:val="28"/>
          <w:szCs w:val="28"/>
          <w:lang w:eastAsia="ru-RU"/>
        </w:rPr>
        <w:t>У него есть купол, на котором находится крест.</w:t>
      </w:r>
      <w:r w:rsidRPr="008415D8">
        <w:rPr>
          <w:rFonts w:ascii="Times New Roman" w:hAnsi="Times New Roman"/>
          <w:sz w:val="28"/>
          <w:szCs w:val="28"/>
          <w:lang w:eastAsia="ru-RU"/>
        </w:rPr>
        <w:t>     Храм Божий по своему внешнему виду отличается от прочих зданий.  По своей архитектуре  храмы бывают разные:</w:t>
      </w:r>
    </w:p>
    <w:p w:rsidR="003328C8" w:rsidRPr="008415D8" w:rsidRDefault="003328C8" w:rsidP="006F3D47">
      <w:pPr>
        <w:pStyle w:val="a3"/>
        <w:numPr>
          <w:ilvl w:val="0"/>
          <w:numId w:val="1"/>
        </w:numPr>
        <w:spacing w:line="360" w:lineRule="auto"/>
        <w:ind w:left="0" w:hanging="567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В виде  креста. Это означает, что храм посвящен Господу, распятому за нас на кресте. 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 №11)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  </w:t>
      </w:r>
    </w:p>
    <w:p w:rsidR="003328C8" w:rsidRPr="008415D8" w:rsidRDefault="003328C8" w:rsidP="006F3D47">
      <w:pPr>
        <w:pStyle w:val="a3"/>
        <w:numPr>
          <w:ilvl w:val="0"/>
          <w:numId w:val="1"/>
        </w:numPr>
        <w:spacing w:line="360" w:lineRule="auto"/>
        <w:ind w:left="0" w:hanging="567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Храм  может быть  виде продолговатого корабля. Это  означает, что Церковь, подобно кораблю, по образу Ноева ковчега, ведет нас по морю жизни к тихой пристани в Царствие Небесном.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(Слайд№14)</w:t>
      </w:r>
    </w:p>
    <w:p w:rsidR="003328C8" w:rsidRPr="008415D8" w:rsidRDefault="003328C8" w:rsidP="006F3D47">
      <w:pPr>
        <w:pStyle w:val="a3"/>
        <w:numPr>
          <w:ilvl w:val="0"/>
          <w:numId w:val="1"/>
        </w:numPr>
        <w:spacing w:line="360" w:lineRule="auto"/>
        <w:ind w:left="0" w:hanging="567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Храм  иногда устраивается в виде круга, этим напоминается нам вечность Церкви Христовой.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(Слайд№12)</w:t>
      </w:r>
    </w:p>
    <w:p w:rsidR="003328C8" w:rsidRPr="008415D8" w:rsidRDefault="003328C8" w:rsidP="006F3D47">
      <w:pPr>
        <w:pStyle w:val="a3"/>
        <w:numPr>
          <w:ilvl w:val="0"/>
          <w:numId w:val="1"/>
        </w:numPr>
        <w:spacing w:line="360" w:lineRule="auto"/>
        <w:ind w:left="0" w:hanging="567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Храм может быть устроен и в виде восьмиугольника, как бы звезды, означающей, что Церковь, подобно путеводной звезде, сияет в этом мире.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(Слайд№13)</w:t>
      </w:r>
    </w:p>
    <w:p w:rsidR="003328C8" w:rsidRPr="008415D8" w:rsidRDefault="005448AF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  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="003328C8" w:rsidRPr="008415D8">
        <w:rPr>
          <w:rFonts w:ascii="Times New Roman" w:hAnsi="Times New Roman"/>
          <w:sz w:val="28"/>
          <w:szCs w:val="28"/>
          <w:lang w:eastAsia="ru-RU"/>
        </w:rPr>
        <w:t>Здание храма  завершается сверху куполом, изображающим собой небо.  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Как вы думаете, что по своей форме напоминает купол?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(Слайд№15)</w:t>
      </w:r>
    </w:p>
    <w:p w:rsidR="003328C8" w:rsidRPr="006E0A40" w:rsidRDefault="003328C8" w:rsidP="008135F1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- Купол напоминает пламя свечи, форму луковицы. </w:t>
      </w:r>
      <w:r w:rsidR="006E0A40">
        <w:rPr>
          <w:rFonts w:ascii="Times New Roman" w:hAnsi="Times New Roman"/>
          <w:i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i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i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i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Купол заканчивается вверху главой, на которой ставится крест во </w:t>
      </w:r>
      <w:r w:rsidR="008135F1">
        <w:rPr>
          <w:rFonts w:ascii="Times New Roman" w:hAnsi="Times New Roman"/>
          <w:sz w:val="28"/>
          <w:szCs w:val="28"/>
          <w:lang w:eastAsia="ru-RU"/>
        </w:rPr>
        <w:t>славу.</w:t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Главы Церкви – Иисуса Христа. Часто на храме строят не одну, а несколько глав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(Слайд№16)</w:t>
      </w:r>
    </w:p>
    <w:p w:rsidR="003328C8" w:rsidRPr="008415D8" w:rsidRDefault="005448AF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  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3328C8" w:rsidRPr="008415D8">
        <w:rPr>
          <w:rFonts w:ascii="Times New Roman" w:hAnsi="Times New Roman"/>
          <w:sz w:val="28"/>
          <w:szCs w:val="28"/>
          <w:lang w:eastAsia="ru-RU"/>
        </w:rPr>
        <w:t>Над входом в храм, а иногда рядом с храмом, строится</w:t>
      </w:r>
      <w:r w:rsidR="00CF38A2" w:rsidRPr="008415D8">
        <w:rPr>
          <w:rFonts w:ascii="Times New Roman" w:hAnsi="Times New Roman"/>
          <w:b/>
          <w:sz w:val="28"/>
          <w:szCs w:val="28"/>
          <w:lang w:eastAsia="ru-RU"/>
        </w:rPr>
        <w:t>(Слайд№17)</w:t>
      </w:r>
      <w:r w:rsidR="003328C8" w:rsidRPr="008415D8">
        <w:rPr>
          <w:rFonts w:ascii="Times New Roman" w:hAnsi="Times New Roman"/>
          <w:sz w:val="28"/>
          <w:szCs w:val="28"/>
          <w:lang w:eastAsia="ru-RU"/>
        </w:rPr>
        <w:t xml:space="preserve"> колокольня, или звонница, т. е. башня, на которой висят колокола.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  </w:t>
      </w:r>
      <w:r w:rsidR="005448AF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Как вы думаете, зачем нужны колокола?</w:t>
      </w:r>
    </w:p>
    <w:p w:rsidR="003328C8" w:rsidRPr="008415D8" w:rsidRDefault="003328C8" w:rsidP="006E0A40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-</w:t>
      </w: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 выслушиваем предположения детей</w:t>
      </w:r>
      <w:r w:rsidRPr="008415D8">
        <w:rPr>
          <w:rFonts w:ascii="Times New Roman" w:hAnsi="Times New Roman"/>
          <w:sz w:val="28"/>
          <w:szCs w:val="28"/>
        </w:rPr>
        <w:t xml:space="preserve"> </w:t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>К колоколам на Руси относились как к живым существам, давали им имена и прозвища: Гавриил, Широкий, Лебедь, Медведь, Ревун - в зависимости от звучания.</w:t>
      </w:r>
    </w:p>
    <w:p w:rsidR="003328C8" w:rsidRPr="006E0A40" w:rsidRDefault="003328C8" w:rsidP="006E0A40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 xml:space="preserve"> </w:t>
      </w:r>
      <w:r w:rsidR="005448AF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>-Какие чувства вызывает у вас колокольный звон?</w:t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>Раньше колокольным звоном созывали народ на собрание. Колокола звонили во время пожаров, набегов недругов, чтобы собрать всех.</w:t>
      </w:r>
      <w:r w:rsidR="00470F20" w:rsidRPr="008415D8">
        <w:rPr>
          <w:rFonts w:ascii="Times New Roman" w:hAnsi="Times New Roman"/>
          <w:sz w:val="28"/>
          <w:szCs w:val="28"/>
        </w:rPr>
        <w:t>(</w:t>
      </w:r>
      <w:r w:rsidR="00470F20" w:rsidRPr="008415D8">
        <w:rPr>
          <w:rFonts w:ascii="Times New Roman" w:hAnsi="Times New Roman"/>
          <w:b/>
          <w:sz w:val="28"/>
          <w:szCs w:val="28"/>
        </w:rPr>
        <w:t>Набат)</w:t>
      </w:r>
      <w:r w:rsidR="006E0A40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 xml:space="preserve">Сейчас колокольный звон употребляется для того, чтобы созывать верующих на молитву, к богослужению, и чтобы возвещать о важнейших частях совершаемой в храме службы. </w:t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="006E0A40">
        <w:rPr>
          <w:rFonts w:ascii="Times New Roman" w:hAnsi="Times New Roman"/>
          <w:sz w:val="28"/>
          <w:szCs w:val="28"/>
        </w:rPr>
        <w:tab/>
      </w:r>
      <w:r w:rsidRPr="008415D8">
        <w:rPr>
          <w:rFonts w:ascii="Times New Roman" w:hAnsi="Times New Roman"/>
          <w:sz w:val="28"/>
          <w:szCs w:val="28"/>
        </w:rPr>
        <w:t xml:space="preserve">Звон в один колокол называется «благовест» (благостная, радостная весть о богослужении). </w:t>
      </w:r>
      <w:r w:rsidR="00470F20" w:rsidRPr="008415D8">
        <w:rPr>
          <w:rFonts w:ascii="Times New Roman" w:hAnsi="Times New Roman"/>
          <w:b/>
          <w:sz w:val="28"/>
          <w:szCs w:val="28"/>
        </w:rPr>
        <w:t>(Благовест)</w:t>
      </w:r>
    </w:p>
    <w:p w:rsidR="003328C8" w:rsidRPr="008415D8" w:rsidRDefault="003328C8" w:rsidP="000370C4">
      <w:pPr>
        <w:spacing w:after="0"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Звон во все колокола, выражающий христианскую радость по поводу торжественного праздника и т.п., называется «трезвон».</w:t>
      </w:r>
      <w:r w:rsidR="00470F20" w:rsidRPr="008415D8">
        <w:rPr>
          <w:rFonts w:ascii="Times New Roman" w:hAnsi="Times New Roman"/>
          <w:sz w:val="28"/>
          <w:szCs w:val="28"/>
        </w:rPr>
        <w:t>(</w:t>
      </w:r>
      <w:r w:rsidR="00470F20" w:rsidRPr="008415D8">
        <w:rPr>
          <w:rFonts w:ascii="Times New Roman" w:hAnsi="Times New Roman"/>
          <w:b/>
          <w:sz w:val="28"/>
          <w:szCs w:val="28"/>
        </w:rPr>
        <w:t>Трезвон)</w:t>
      </w:r>
      <w:r w:rsidRPr="008415D8">
        <w:rPr>
          <w:rFonts w:ascii="Times New Roman" w:hAnsi="Times New Roman"/>
          <w:sz w:val="28"/>
          <w:szCs w:val="28"/>
        </w:rPr>
        <w:t xml:space="preserve"> </w:t>
      </w:r>
    </w:p>
    <w:p w:rsidR="003328C8" w:rsidRPr="008415D8" w:rsidRDefault="003328C8" w:rsidP="000370C4">
      <w:pPr>
        <w:spacing w:after="0"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lastRenderedPageBreak/>
        <w:t>Звон колоколов по поводу печального события называется «перезвон».</w:t>
      </w:r>
      <w:r w:rsidR="00470F20" w:rsidRPr="008415D8">
        <w:rPr>
          <w:rFonts w:ascii="Times New Roman" w:hAnsi="Times New Roman"/>
          <w:sz w:val="28"/>
          <w:szCs w:val="28"/>
        </w:rPr>
        <w:t>(</w:t>
      </w:r>
      <w:r w:rsidR="00470F20" w:rsidRPr="008415D8">
        <w:rPr>
          <w:rFonts w:ascii="Times New Roman" w:hAnsi="Times New Roman"/>
          <w:b/>
          <w:sz w:val="28"/>
          <w:szCs w:val="28"/>
        </w:rPr>
        <w:t>Перезвон)</w:t>
      </w:r>
    </w:p>
    <w:p w:rsidR="003328C8" w:rsidRPr="008415D8" w:rsidRDefault="003328C8" w:rsidP="000370C4">
      <w:pPr>
        <w:spacing w:after="0"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</w:rPr>
        <w:t>Колокольный звон напоминает нам о вышнем, небесном мире.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8415D8">
        <w:rPr>
          <w:rFonts w:ascii="Times New Roman" w:hAnsi="Times New Roman"/>
          <w:sz w:val="28"/>
          <w:szCs w:val="28"/>
          <w:u w:val="single"/>
          <w:lang w:eastAsia="ru-RU"/>
        </w:rPr>
        <w:t>А сейчас мы выполним с вами задания  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t>2. Изучение устройства храма.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(Слайд№18)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Давайте совершим экскурсию по храму. Православные храмы строятся алтарем на восток в сторону света, где восходит солнце.</w:t>
      </w:r>
      <w:r w:rsidRPr="008415D8">
        <w:rPr>
          <w:rFonts w:ascii="Times New Roman" w:hAnsi="Times New Roman"/>
          <w:sz w:val="28"/>
          <w:szCs w:val="28"/>
        </w:rPr>
        <w:t xml:space="preserve"> Каждый храм посвящен какому-либо святому или знаменательному событию в истории нашей страны. Так мемориальными или храмами памятниками являются: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Храм Христа Спасителя – Москва. Построен  в память о победе русского народа в Отечественной Войне 1812 года.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Храм Великомученика Георгия Победоносца на Поклонной горе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Знаменско-Петропавловский храм в селе Амосовка на месте Курской битвы.</w:t>
      </w:r>
    </w:p>
    <w:p w:rsidR="003328C8" w:rsidRPr="005448AF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Церковь Всех Святых на Мамаевом кургане(Волгоград) и многие другие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Самыми большими храмами нашей страны являются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(Слайд№19)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Храм Христа Спасителя – г. Москва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Исаакиевский собор – г. Санкт-Петербург</w:t>
      </w:r>
    </w:p>
    <w:p w:rsidR="003328C8" w:rsidRPr="008415D8" w:rsidRDefault="003328C8" w:rsidP="006F3D47">
      <w:pPr>
        <w:pStyle w:val="a3"/>
        <w:numPr>
          <w:ilvl w:val="0"/>
          <w:numId w:val="3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</w:rPr>
        <w:t>Крестовоздвиженский собор Николаевского мужского монастыря – г. Верхотурье Свердловской области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Может быть, кто-то назовёт, из каких частей состоит храм.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- выслушиваем предположения детей</w:t>
      </w:r>
    </w:p>
    <w:p w:rsidR="003328C8" w:rsidRPr="005448AF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Мы поднимаемся по ступенькам и останавливаемся на площадке, которая называется папертью. 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(Слайд№20)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 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Православный храм делится на три части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(Слайд№21)</w:t>
      </w:r>
    </w:p>
    <w:p w:rsidR="003328C8" w:rsidRPr="008415D8" w:rsidRDefault="003328C8" w:rsidP="006F3D47">
      <w:pPr>
        <w:pStyle w:val="a3"/>
        <w:numPr>
          <w:ilvl w:val="0"/>
          <w:numId w:val="2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притвор </w:t>
      </w:r>
    </w:p>
    <w:p w:rsidR="003328C8" w:rsidRPr="008415D8" w:rsidRDefault="003328C8" w:rsidP="006F3D47">
      <w:pPr>
        <w:pStyle w:val="a3"/>
        <w:numPr>
          <w:ilvl w:val="0"/>
          <w:numId w:val="2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собственно храм (средняя часть)</w:t>
      </w:r>
    </w:p>
    <w:p w:rsidR="003328C8" w:rsidRPr="008415D8" w:rsidRDefault="003328C8" w:rsidP="006F3D47">
      <w:pPr>
        <w:pStyle w:val="a3"/>
        <w:numPr>
          <w:ilvl w:val="0"/>
          <w:numId w:val="2"/>
        </w:numPr>
        <w:spacing w:line="360" w:lineRule="auto"/>
        <w:ind w:left="0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алтарь. 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Мы входим в храм. Самая первая часть храма называется 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притвор</w:t>
      </w:r>
      <w:r w:rsidRPr="008415D8">
        <w:rPr>
          <w:rFonts w:ascii="Times New Roman" w:hAnsi="Times New Roman"/>
          <w:sz w:val="28"/>
          <w:szCs w:val="28"/>
          <w:lang w:eastAsia="ru-RU"/>
        </w:rPr>
        <w:t>.</w:t>
      </w:r>
      <w:r w:rsidR="0071768B" w:rsidRPr="008415D8">
        <w:rPr>
          <w:rFonts w:ascii="Times New Roman" w:hAnsi="Times New Roman"/>
          <w:sz w:val="28"/>
          <w:szCs w:val="28"/>
          <w:lang w:eastAsia="ru-RU"/>
        </w:rPr>
        <w:t>(Слайд№22)</w:t>
      </w:r>
    </w:p>
    <w:p w:rsidR="003328C8" w:rsidRPr="008415D8" w:rsidRDefault="003328C8" w:rsidP="006E0A40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lastRenderedPageBreak/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В притворе раньше стояли те, кто готовился к крещению и кающиеся. Притворы в монастырских храмах часто использовались также в качестве трапезных. В настоящее время притвор сравнительно небольшой. Здесь продаются свечи, можно написать записки о здравии и об упокоении. В притворе дается очистительная молитва женщине по истечении 40 дней после родов, без чего она не имеет права входить в храм. В притворе, как правило, находится церковный ящик - место для продажи свечей, просфор, крестиков и икон. </w:t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r w:rsidR="006E0A40"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Pr="008415D8">
        <w:rPr>
          <w:rFonts w:ascii="Times New Roman" w:hAnsi="Times New Roman"/>
          <w:sz w:val="28"/>
          <w:szCs w:val="28"/>
          <w:lang w:eastAsia="ru-RU"/>
        </w:rPr>
        <w:t>Живопись притвора состоит из настенных росписей на темы райской жизни первозданных людей и изгнания их из рая.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Вот мы в самом храме. </w:t>
      </w:r>
      <w:r w:rsidR="0071768B" w:rsidRPr="008415D8">
        <w:rPr>
          <w:rFonts w:ascii="Times New Roman" w:hAnsi="Times New Roman"/>
          <w:sz w:val="28"/>
          <w:szCs w:val="28"/>
          <w:lang w:eastAsia="ru-RU"/>
        </w:rPr>
        <w:t>(Слайд№23)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Вторая самая большая часть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-  место для прихожан, собравшихся на церковное богослужение. В центре стоит 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аналой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с иконой праздника. Здесь и у других икон мы можем поставить свечи о здравии наших близких и родных. С левой же стороны стоит 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панихидный столик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(канун),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 здесь обычно ставятся свечи за упокой, служатся панихиды, т. е. заупокойные  богослужения. В самом храме мы видим: иконы, свечи.</w:t>
      </w:r>
    </w:p>
    <w:p w:rsidR="003328C8" w:rsidRPr="008415D8" w:rsidRDefault="003328C8" w:rsidP="008135F1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     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Алтарь отделяется от храма</w:t>
      </w:r>
      <w:r w:rsidR="0071768B" w:rsidRPr="00841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(Слайд№24)</w:t>
      </w:r>
      <w:r w:rsidRPr="008415D8">
        <w:rPr>
          <w:rFonts w:ascii="Times New Roman" w:hAnsi="Times New Roman"/>
          <w:color w:val="3366FF"/>
          <w:sz w:val="28"/>
          <w:szCs w:val="28"/>
          <w:lang w:eastAsia="ru-RU"/>
        </w:rPr>
        <w:t xml:space="preserve"> </w:t>
      </w:r>
      <w:r w:rsidRPr="008415D8">
        <w:rPr>
          <w:rFonts w:ascii="Times New Roman" w:hAnsi="Times New Roman"/>
          <w:b/>
          <w:iCs/>
          <w:sz w:val="28"/>
          <w:szCs w:val="28"/>
          <w:lang w:eastAsia="ru-RU"/>
        </w:rPr>
        <w:t>иконо</w:t>
      </w:r>
      <w:r w:rsidRPr="008415D8">
        <w:rPr>
          <w:rFonts w:ascii="Times New Roman" w:hAnsi="Times New Roman"/>
          <w:b/>
          <w:iCs/>
          <w:sz w:val="28"/>
          <w:szCs w:val="28"/>
          <w:lang w:eastAsia="ru-RU"/>
        </w:rPr>
        <w:softHyphen/>
        <w:t>стасом</w:t>
      </w:r>
      <w:r w:rsidRPr="008415D8">
        <w:rPr>
          <w:rFonts w:ascii="Times New Roman" w:hAnsi="Times New Roman"/>
          <w:iCs/>
          <w:sz w:val="28"/>
          <w:szCs w:val="28"/>
          <w:lang w:eastAsia="ru-RU"/>
        </w:rPr>
        <w:t xml:space="preserve"> -</w:t>
      </w:r>
      <w:r w:rsidRPr="008415D8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8415D8">
        <w:rPr>
          <w:rFonts w:ascii="Times New Roman" w:hAnsi="Times New Roman"/>
          <w:sz w:val="28"/>
          <w:szCs w:val="28"/>
          <w:lang w:eastAsia="ru-RU"/>
        </w:rPr>
        <w:t>перегородкой, на которой в несколько рядов располагаются ико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>ны, обращенные ликами к молящим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 xml:space="preserve">ся верующим. </w:t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="008135F1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В иконостасе есть 3 двери, главные из которых средние 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(Слайд№25</w:t>
      </w:r>
      <w:r w:rsidR="0071768B" w:rsidRPr="008415D8">
        <w:rPr>
          <w:rFonts w:ascii="Times New Roman" w:hAnsi="Times New Roman"/>
          <w:sz w:val="28"/>
          <w:szCs w:val="28"/>
          <w:lang w:eastAsia="ru-RU"/>
        </w:rPr>
        <w:t>)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Царские врата.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Справа от Царских врат всегда икона Христа, слева – Божией Матери. Справа от иконы Спасителя обычно находится храмовая икона, на которой изображено событие священной истории в честь которого возведён храм. Через них невидимо выходит Сам Христос — Царь Славы в Святых Да</w:t>
      </w:r>
      <w:r w:rsidRPr="008415D8">
        <w:rPr>
          <w:rFonts w:ascii="Times New Roman" w:hAnsi="Times New Roman"/>
          <w:sz w:val="28"/>
          <w:szCs w:val="28"/>
          <w:lang w:eastAsia="ru-RU"/>
        </w:rPr>
        <w:softHyphen/>
        <w:t xml:space="preserve">рах.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Главнейшая часть храма — это алтарь</w:t>
      </w:r>
      <w:r w:rsidR="0071768B" w:rsidRPr="008415D8">
        <w:rPr>
          <w:rFonts w:ascii="Times New Roman" w:hAnsi="Times New Roman"/>
          <w:b/>
          <w:sz w:val="28"/>
          <w:szCs w:val="28"/>
          <w:lang w:eastAsia="ru-RU"/>
        </w:rPr>
        <w:t>(Слайд№26)</w:t>
      </w:r>
      <w:r w:rsidRPr="008415D8">
        <w:rPr>
          <w:rFonts w:ascii="Times New Roman" w:hAnsi="Times New Roman"/>
          <w:sz w:val="28"/>
          <w:szCs w:val="28"/>
          <w:lang w:eastAsia="ru-RU"/>
        </w:rPr>
        <w:t>, место святое, поэтому в него не позволяется входить непосвященным.  </w:t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Алтарь означает небо, где обитает Бог, а храм — землю.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</w:t>
      </w:r>
      <w:r w:rsidR="000370C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b/>
          <w:sz w:val="28"/>
          <w:szCs w:val="28"/>
          <w:lang w:eastAsia="ru-RU"/>
        </w:rPr>
        <w:t>Самое важное место в алтаре — престол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 - особо освященный четырехугольный стол.</w:t>
      </w:r>
      <w:r w:rsidRPr="008415D8">
        <w:rPr>
          <w:rFonts w:ascii="Times New Roman" w:hAnsi="Times New Roman"/>
          <w:sz w:val="28"/>
          <w:szCs w:val="28"/>
        </w:rPr>
        <w:t xml:space="preserve"> </w:t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Престол - это стол прямо за Царскими дверями в алтаре, самая святая часть. </w:t>
      </w:r>
    </w:p>
    <w:p w:rsidR="003328C8" w:rsidRPr="008415D8" w:rsidRDefault="003328C8" w:rsidP="005448AF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Престол означает гору Голгофу, на которой на кресте Иисус Христос принес собой кровавую жертву. Он же означает престол Божий, с которого Бог, как Царь, управляет миром. "Престол" значит "больший, важнейший из столов" (приставка пре- означает "больше", "важнее"). 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На престоле за литургией приносится святейшая жертва Тела и Крови Христовой, и с него преподается верующим святое причастие - святая пища.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Таким образом, престолом называют особо освященный четырехугольный стол, находящийся посередине алтаря и украшенный двумя одеждами: нижнею - белою, из полотна, и верхнею - из более дорогой материи, большею частью из парчи.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Считается, что на престоле невидимо присутствует сам Христос и потому касаться его могут только священники. 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Входить в алтарь также могут только церковно- и священнослужители. В алтаре они облачаются в специальные одежды для службы – церковное облачение.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В православном храме нет случайных предметов, всё помогает верующим молиться, настраивает душу на молитву, создаёт особую обстановку.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415D8">
        <w:rPr>
          <w:rFonts w:ascii="Times New Roman" w:hAnsi="Times New Roman"/>
          <w:b/>
          <w:sz w:val="28"/>
          <w:szCs w:val="28"/>
          <w:lang w:eastAsia="ru-RU"/>
        </w:rPr>
        <w:t>Индивидуальная работа.</w:t>
      </w:r>
    </w:p>
    <w:p w:rsidR="000370C4" w:rsidRDefault="003328C8" w:rsidP="000370C4">
      <w:pPr>
        <w:spacing w:after="0" w:line="360" w:lineRule="auto"/>
        <w:mirrorIndents/>
        <w:rPr>
          <w:rFonts w:ascii="Times New Roman" w:hAnsi="Times New Roman"/>
          <w:sz w:val="28"/>
          <w:szCs w:val="28"/>
        </w:rPr>
      </w:pPr>
      <w:r w:rsidRPr="008415D8">
        <w:rPr>
          <w:rFonts w:ascii="Times New Roman" w:hAnsi="Times New Roman"/>
          <w:sz w:val="28"/>
          <w:szCs w:val="28"/>
          <w:u w:val="single"/>
          <w:lang w:eastAsia="ru-RU"/>
        </w:rPr>
        <w:t>Давайте снова поработаем в рабочих лис</w:t>
      </w:r>
      <w:r w:rsidR="0071768B" w:rsidRPr="008415D8">
        <w:rPr>
          <w:rFonts w:ascii="Times New Roman" w:hAnsi="Times New Roman"/>
          <w:sz w:val="28"/>
          <w:szCs w:val="28"/>
          <w:u w:val="single"/>
          <w:lang w:eastAsia="ru-RU"/>
        </w:rPr>
        <w:t>тах</w:t>
      </w:r>
      <w:r w:rsidR="00094C98" w:rsidRPr="008415D8">
        <w:rPr>
          <w:rFonts w:ascii="Times New Roman" w:hAnsi="Times New Roman"/>
          <w:sz w:val="28"/>
          <w:szCs w:val="28"/>
        </w:rPr>
        <w:t xml:space="preserve">  </w:t>
      </w:r>
      <w:r w:rsidR="00094C98" w:rsidRPr="008415D8">
        <w:rPr>
          <w:rFonts w:ascii="Times New Roman" w:hAnsi="Times New Roman"/>
          <w:b/>
          <w:sz w:val="28"/>
          <w:szCs w:val="28"/>
        </w:rPr>
        <w:t xml:space="preserve"> </w:t>
      </w:r>
      <w:r w:rsidR="0071768B" w:rsidRPr="008415D8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0370C4">
        <w:rPr>
          <w:rFonts w:ascii="Times New Roman" w:hAnsi="Times New Roman"/>
          <w:b/>
          <w:sz w:val="28"/>
          <w:szCs w:val="28"/>
        </w:rPr>
        <w:tab/>
      </w:r>
      <w:r w:rsidR="000370C4">
        <w:rPr>
          <w:rFonts w:ascii="Times New Roman" w:hAnsi="Times New Roman"/>
          <w:b/>
          <w:sz w:val="28"/>
          <w:szCs w:val="28"/>
        </w:rPr>
        <w:tab/>
      </w:r>
      <w:r w:rsidR="00094C98" w:rsidRPr="008415D8">
        <w:rPr>
          <w:rFonts w:ascii="Times New Roman" w:hAnsi="Times New Roman"/>
          <w:b/>
          <w:sz w:val="28"/>
          <w:szCs w:val="28"/>
          <w:lang w:val="en-US"/>
        </w:rPr>
        <w:t>III</w:t>
      </w:r>
      <w:r w:rsidR="00094C98" w:rsidRPr="008415D8">
        <w:rPr>
          <w:rFonts w:ascii="Times New Roman" w:hAnsi="Times New Roman"/>
          <w:b/>
          <w:sz w:val="28"/>
          <w:szCs w:val="28"/>
        </w:rPr>
        <w:t>. Рефлексивно-оценочный этап.</w:t>
      </w:r>
      <w:r w:rsidR="0071768B" w:rsidRPr="008415D8">
        <w:rPr>
          <w:rFonts w:ascii="Times New Roman" w:hAnsi="Times New Roman"/>
          <w:sz w:val="28"/>
          <w:szCs w:val="28"/>
        </w:rPr>
        <w:t xml:space="preserve">                       </w:t>
      </w:r>
      <w:r w:rsidR="000370C4">
        <w:rPr>
          <w:rFonts w:ascii="Times New Roman" w:hAnsi="Times New Roman"/>
          <w:sz w:val="28"/>
          <w:szCs w:val="28"/>
        </w:rPr>
        <w:t xml:space="preserve">                          </w:t>
      </w:r>
      <w:r w:rsidR="000370C4">
        <w:rPr>
          <w:rFonts w:ascii="Times New Roman" w:hAnsi="Times New Roman"/>
          <w:sz w:val="28"/>
          <w:szCs w:val="28"/>
        </w:rPr>
        <w:tab/>
      </w:r>
      <w:r w:rsidR="000370C4">
        <w:rPr>
          <w:rFonts w:ascii="Times New Roman" w:hAnsi="Times New Roman"/>
          <w:sz w:val="28"/>
          <w:szCs w:val="28"/>
        </w:rPr>
        <w:tab/>
      </w:r>
      <w:r w:rsidR="0071768B" w:rsidRPr="008415D8">
        <w:rPr>
          <w:rFonts w:ascii="Times New Roman" w:hAnsi="Times New Roman"/>
          <w:sz w:val="28"/>
          <w:szCs w:val="28"/>
        </w:rPr>
        <w:t>Какие чувства возникают у вас прослушивании стихотворения?</w:t>
      </w:r>
    </w:p>
    <w:p w:rsidR="000370C4" w:rsidRDefault="000370C4" w:rsidP="000370C4">
      <w:pPr>
        <w:spacing w:after="0" w:line="360" w:lineRule="auto"/>
        <w:mirrorIndents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Прихожане в Божий храм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</w:p>
    <w:p w:rsidR="003328C8" w:rsidRPr="000370C4" w:rsidRDefault="003328C8" w:rsidP="000370C4">
      <w:pPr>
        <w:spacing w:after="0" w:line="360" w:lineRule="auto"/>
        <w:mirrorIndents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</w:rPr>
        <w:t>Ходят рано по утрам,</w:t>
      </w:r>
      <w:r w:rsidRPr="008415D8">
        <w:rPr>
          <w:rFonts w:ascii="Times New Roman" w:hAnsi="Times New Roman"/>
          <w:i/>
          <w:sz w:val="28"/>
          <w:szCs w:val="28"/>
        </w:rPr>
        <w:br/>
        <w:t>Пообщаться с Богом в нице,</w:t>
      </w:r>
      <w:r w:rsidRPr="008415D8">
        <w:rPr>
          <w:rFonts w:ascii="Times New Roman" w:hAnsi="Times New Roman"/>
          <w:i/>
          <w:sz w:val="28"/>
          <w:szCs w:val="28"/>
        </w:rPr>
        <w:br/>
        <w:t>Прислониться к плащанице.</w:t>
      </w:r>
      <w:r w:rsidRPr="008415D8">
        <w:rPr>
          <w:rFonts w:ascii="Times New Roman" w:hAnsi="Times New Roman"/>
          <w:i/>
          <w:sz w:val="28"/>
          <w:szCs w:val="28"/>
        </w:rPr>
        <w:br/>
        <w:t>Просят жизнь добрее стать,</w:t>
      </w:r>
      <w:r w:rsidRPr="008415D8">
        <w:rPr>
          <w:rFonts w:ascii="Times New Roman" w:hAnsi="Times New Roman"/>
          <w:i/>
          <w:sz w:val="28"/>
          <w:szCs w:val="28"/>
        </w:rPr>
        <w:br/>
      </w:r>
      <w:r w:rsidRPr="008415D8">
        <w:rPr>
          <w:rFonts w:ascii="Times New Roman" w:hAnsi="Times New Roman"/>
          <w:i/>
          <w:sz w:val="28"/>
          <w:szCs w:val="28"/>
        </w:rPr>
        <w:lastRenderedPageBreak/>
        <w:t>Вам здоровья пожелать,</w:t>
      </w:r>
      <w:r w:rsidRPr="008415D8">
        <w:rPr>
          <w:rFonts w:ascii="Times New Roman" w:hAnsi="Times New Roman"/>
          <w:i/>
          <w:sz w:val="28"/>
          <w:szCs w:val="28"/>
        </w:rPr>
        <w:br/>
        <w:t>Свечи ставят на канон,</w:t>
      </w:r>
      <w:r w:rsidRPr="008415D8">
        <w:rPr>
          <w:rFonts w:ascii="Times New Roman" w:hAnsi="Times New Roman"/>
          <w:i/>
          <w:sz w:val="28"/>
          <w:szCs w:val="28"/>
        </w:rPr>
        <w:br/>
        <w:t>Свечи ставят у икон.</w:t>
      </w:r>
      <w:r w:rsidRPr="008415D8">
        <w:rPr>
          <w:rFonts w:ascii="Times New Roman" w:hAnsi="Times New Roman"/>
          <w:i/>
          <w:sz w:val="28"/>
          <w:szCs w:val="28"/>
        </w:rPr>
        <w:br/>
        <w:t>На помин чужой души</w:t>
      </w:r>
      <w:r w:rsidRPr="008415D8">
        <w:rPr>
          <w:rFonts w:ascii="Times New Roman" w:hAnsi="Times New Roman"/>
          <w:i/>
          <w:sz w:val="28"/>
          <w:szCs w:val="28"/>
        </w:rPr>
        <w:br/>
        <w:t>В Божьем храме помолчи,</w:t>
      </w:r>
      <w:r w:rsidRPr="008415D8">
        <w:rPr>
          <w:rFonts w:ascii="Times New Roman" w:hAnsi="Times New Roman"/>
          <w:i/>
          <w:sz w:val="28"/>
          <w:szCs w:val="28"/>
        </w:rPr>
        <w:br/>
        <w:t>Со слезою на глазах</w:t>
      </w:r>
      <w:r w:rsidRPr="008415D8">
        <w:rPr>
          <w:rFonts w:ascii="Times New Roman" w:hAnsi="Times New Roman"/>
          <w:i/>
          <w:sz w:val="28"/>
          <w:szCs w:val="28"/>
        </w:rPr>
        <w:br/>
        <w:t>Душа кается в грехах.</w:t>
      </w:r>
      <w:r w:rsidRPr="008415D8">
        <w:rPr>
          <w:rFonts w:ascii="Times New Roman" w:hAnsi="Times New Roman"/>
          <w:i/>
          <w:sz w:val="28"/>
          <w:szCs w:val="28"/>
        </w:rPr>
        <w:br/>
        <w:t>Приходите в Божий храм,</w:t>
      </w:r>
      <w:r w:rsidRPr="008415D8">
        <w:rPr>
          <w:rFonts w:ascii="Times New Roman" w:hAnsi="Times New Roman"/>
          <w:i/>
          <w:sz w:val="28"/>
          <w:szCs w:val="28"/>
        </w:rPr>
        <w:br/>
        <w:t>Очищайте душу там!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- выслушиваем детей.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Часто ли вы бываете в храме?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Знаете ли вы, что в храме существуют особые правила поведения, называющиеся церковный этикет?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 xml:space="preserve">Сейчас вы услышите стихотворения, которые помогут вывести правила для мальчиков и девочек, посещающих храм: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(Учащиеся читают стихотворение по ролям)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Памятка мальчику: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  </w:t>
      </w: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Прежде чем зайти в собор,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Головной сними убор,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Злые мысли отгони: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Не нужны тебе они...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Памятка девочке: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      </w:t>
      </w:r>
      <w:r w:rsidRPr="008415D8">
        <w:rPr>
          <w:rFonts w:ascii="Times New Roman" w:hAnsi="Times New Roman"/>
          <w:i/>
          <w:sz w:val="28"/>
          <w:szCs w:val="28"/>
          <w:lang w:eastAsia="ru-RU"/>
        </w:rPr>
        <w:t>Скромную надень одежду,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В брюках в храм идёт невежда,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Голову платком покрой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И тихонько в храме стой.</w:t>
      </w:r>
    </w:p>
    <w:p w:rsidR="003328C8" w:rsidRPr="008415D8" w:rsidRDefault="003328C8" w:rsidP="000370C4">
      <w:pPr>
        <w:pStyle w:val="a3"/>
        <w:spacing w:line="360" w:lineRule="auto"/>
        <w:ind w:firstLine="708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Мальчику и девочке: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         </w:t>
      </w:r>
      <w:r w:rsidRPr="008415D8">
        <w:rPr>
          <w:rFonts w:ascii="Times New Roman" w:hAnsi="Times New Roman"/>
          <w:i/>
          <w:sz w:val="28"/>
          <w:szCs w:val="28"/>
          <w:lang w:eastAsia="ru-RU"/>
        </w:rPr>
        <w:t>Никого не осуждай,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Помощь нищему подай,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Поставь свечку и потом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lastRenderedPageBreak/>
        <w:t>         Осени себя крестом.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Богомыслие храни,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Лень подальше прогони,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Душой с Богом примирись,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И со всеми ты молись.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 Богомольцев не толкай,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К чину в храме привыкай.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Не гляди по сторонам —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Неполезно это нам...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Хоть старушка, хоть девица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Не посматривай на лица,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Глазки в землю опусти,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 О грехах своих грусти</w:t>
      </w:r>
      <w:r w:rsidRPr="008415D8">
        <w:rPr>
          <w:rFonts w:ascii="Times New Roman" w:hAnsi="Times New Roman"/>
          <w:sz w:val="28"/>
          <w:szCs w:val="28"/>
          <w:lang w:eastAsia="ru-RU"/>
        </w:rPr>
        <w:t>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  </w:t>
      </w:r>
      <w:r w:rsidR="000370C4">
        <w:rPr>
          <w:rFonts w:ascii="Times New Roman" w:hAnsi="Times New Roman"/>
          <w:sz w:val="28"/>
          <w:szCs w:val="28"/>
          <w:lang w:eastAsia="ru-RU"/>
        </w:rPr>
        <w:tab/>
      </w:r>
      <w:r w:rsidRPr="008415D8">
        <w:rPr>
          <w:rFonts w:ascii="Times New Roman" w:hAnsi="Times New Roman"/>
          <w:sz w:val="28"/>
          <w:szCs w:val="28"/>
          <w:lang w:eastAsia="ru-RU"/>
        </w:rPr>
        <w:t>Учитель:        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И скажу я от души: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Выйти с храма не спеши,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 xml:space="preserve">         Стой на службе до конца,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 Слушай проповедь отца.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Приложись потом к кресту,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Обещание дай Христу,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Что исправиться намерен,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Слову своему будь верен.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Даром время не губи,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Службу Божию полюби.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Воскресенья подожди,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415D8">
        <w:rPr>
          <w:rFonts w:ascii="Times New Roman" w:hAnsi="Times New Roman"/>
          <w:i/>
          <w:sz w:val="28"/>
          <w:szCs w:val="28"/>
          <w:lang w:eastAsia="ru-RU"/>
        </w:rPr>
        <w:t>        На молитву приходи.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О чём необходимо помнить мальчику, заходя в храм?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Как должны выглядеть девочки, приходящие на службу в церковь? 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 xml:space="preserve">Как мы заходим в храм? </w:t>
      </w:r>
    </w:p>
    <w:p w:rsidR="003328C8" w:rsidRPr="008415D8" w:rsidRDefault="003328C8" w:rsidP="000370C4">
      <w:pPr>
        <w:pStyle w:val="a3"/>
        <w:spacing w:line="360" w:lineRule="auto"/>
        <w:ind w:left="2832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Как мы стоим во время богослужения? </w:t>
      </w:r>
      <w:r w:rsidR="00094C98" w:rsidRPr="008415D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1768B" w:rsidRPr="008415D8">
        <w:rPr>
          <w:rFonts w:ascii="Times New Roman" w:hAnsi="Times New Roman"/>
          <w:sz w:val="28"/>
          <w:szCs w:val="28"/>
          <w:lang w:eastAsia="ru-RU"/>
        </w:rPr>
        <w:t>(Слайд №27)</w:t>
      </w:r>
      <w:r w:rsidR="00094C98" w:rsidRPr="008415D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094C98" w:rsidRPr="008415D8">
        <w:rPr>
          <w:rFonts w:ascii="Times New Roman" w:hAnsi="Times New Roman"/>
          <w:b/>
          <w:sz w:val="28"/>
          <w:szCs w:val="28"/>
          <w:lang w:val="en-US"/>
        </w:rPr>
        <w:t>IY</w:t>
      </w:r>
      <w:r w:rsidR="00094C98" w:rsidRPr="008415D8">
        <w:rPr>
          <w:rFonts w:ascii="Times New Roman" w:hAnsi="Times New Roman"/>
          <w:b/>
          <w:sz w:val="28"/>
          <w:szCs w:val="28"/>
        </w:rPr>
        <w:t xml:space="preserve">   Домашнее задание                                                                                                                         </w:t>
      </w:r>
    </w:p>
    <w:p w:rsidR="00094C98" w:rsidRPr="008415D8" w:rsidRDefault="00094C98" w:rsidP="006F3D47">
      <w:pPr>
        <w:pStyle w:val="a3"/>
        <w:spacing w:line="360" w:lineRule="auto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5D8">
        <w:rPr>
          <w:rFonts w:ascii="Times New Roman" w:hAnsi="Times New Roman"/>
          <w:sz w:val="28"/>
          <w:szCs w:val="28"/>
          <w:lang w:eastAsia="ru-RU"/>
        </w:rPr>
        <w:t>- рассказать родителям о том, что запомнил на уроке</w:t>
      </w:r>
    </w:p>
    <w:p w:rsidR="003328C8" w:rsidRPr="008415D8" w:rsidRDefault="003328C8" w:rsidP="006F3D47">
      <w:pPr>
        <w:pStyle w:val="a3"/>
        <w:spacing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328C8" w:rsidRPr="008415D8" w:rsidRDefault="003328C8" w:rsidP="006F3D47">
      <w:pPr>
        <w:spacing w:after="0" w:line="360" w:lineRule="auto"/>
        <w:mirrorIndents/>
        <w:jc w:val="both"/>
        <w:rPr>
          <w:rFonts w:ascii="Times New Roman" w:hAnsi="Times New Roman"/>
          <w:sz w:val="28"/>
          <w:szCs w:val="28"/>
        </w:rPr>
      </w:pPr>
    </w:p>
    <w:sectPr w:rsidR="003328C8" w:rsidRPr="008415D8" w:rsidSect="00C7069B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553" w:rsidRDefault="00B06553" w:rsidP="00C7069B">
      <w:pPr>
        <w:spacing w:after="0" w:line="240" w:lineRule="auto"/>
      </w:pPr>
      <w:r>
        <w:separator/>
      </w:r>
    </w:p>
  </w:endnote>
  <w:endnote w:type="continuationSeparator" w:id="0">
    <w:p w:rsidR="00B06553" w:rsidRDefault="00B06553" w:rsidP="00C70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553" w:rsidRDefault="00B06553" w:rsidP="00C7069B">
      <w:pPr>
        <w:spacing w:after="0" w:line="240" w:lineRule="auto"/>
      </w:pPr>
      <w:r>
        <w:separator/>
      </w:r>
    </w:p>
  </w:footnote>
  <w:footnote w:type="continuationSeparator" w:id="0">
    <w:p w:rsidR="00B06553" w:rsidRDefault="00B06553" w:rsidP="00C70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228A"/>
    <w:multiLevelType w:val="hybridMultilevel"/>
    <w:tmpl w:val="D596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E313D"/>
    <w:multiLevelType w:val="hybridMultilevel"/>
    <w:tmpl w:val="C94E3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A20F1"/>
    <w:multiLevelType w:val="hybridMultilevel"/>
    <w:tmpl w:val="DC041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85D88"/>
    <w:multiLevelType w:val="hybridMultilevel"/>
    <w:tmpl w:val="CEE4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10C8B"/>
    <w:multiLevelType w:val="hybridMultilevel"/>
    <w:tmpl w:val="1A442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C562E4"/>
    <w:multiLevelType w:val="hybridMultilevel"/>
    <w:tmpl w:val="62DC15E8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>
    <w:nsid w:val="71CE319E"/>
    <w:multiLevelType w:val="hybridMultilevel"/>
    <w:tmpl w:val="C34E1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328C8"/>
    <w:rsid w:val="000370C4"/>
    <w:rsid w:val="00094C98"/>
    <w:rsid w:val="000B1707"/>
    <w:rsid w:val="000D0FB7"/>
    <w:rsid w:val="000E0D38"/>
    <w:rsid w:val="001043EB"/>
    <w:rsid w:val="00120ED8"/>
    <w:rsid w:val="001E5277"/>
    <w:rsid w:val="00207169"/>
    <w:rsid w:val="003328C8"/>
    <w:rsid w:val="003D373B"/>
    <w:rsid w:val="00470F20"/>
    <w:rsid w:val="005448AF"/>
    <w:rsid w:val="005E4A58"/>
    <w:rsid w:val="006E0A40"/>
    <w:rsid w:val="006F3D47"/>
    <w:rsid w:val="0071768B"/>
    <w:rsid w:val="00793B26"/>
    <w:rsid w:val="008135F1"/>
    <w:rsid w:val="008415D8"/>
    <w:rsid w:val="00863E9C"/>
    <w:rsid w:val="008E01C0"/>
    <w:rsid w:val="00B06553"/>
    <w:rsid w:val="00C638D7"/>
    <w:rsid w:val="00C7069B"/>
    <w:rsid w:val="00CF38A2"/>
    <w:rsid w:val="00D93367"/>
    <w:rsid w:val="00E1229D"/>
    <w:rsid w:val="00EA1678"/>
    <w:rsid w:val="00EC7C2D"/>
    <w:rsid w:val="00F5592A"/>
    <w:rsid w:val="00F82000"/>
    <w:rsid w:val="00FA2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28C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328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0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06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70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06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A444F-2B63-4DEB-9BD6-617AA929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Тёща</dc:creator>
  <cp:keywords/>
  <dc:description/>
  <cp:lastModifiedBy>Тёща</cp:lastModifiedBy>
  <cp:revision>17</cp:revision>
  <dcterms:created xsi:type="dcterms:W3CDTF">2016-11-13T18:07:00Z</dcterms:created>
  <dcterms:modified xsi:type="dcterms:W3CDTF">2021-10-25T14:33:00Z</dcterms:modified>
</cp:coreProperties>
</file>